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8D1" w:rsidRPr="00E0373D" w:rsidRDefault="004D18D1" w:rsidP="004D18D1">
      <w:pPr>
        <w:jc w:val="center"/>
        <w:rPr>
          <w:rFonts w:eastAsia="黑体"/>
          <w:b/>
          <w:sz w:val="32"/>
          <w:szCs w:val="32"/>
        </w:rPr>
      </w:pPr>
      <w:r w:rsidRPr="00E0373D">
        <w:rPr>
          <w:rFonts w:eastAsia="黑体"/>
          <w:b/>
          <w:sz w:val="32"/>
          <w:szCs w:val="32"/>
        </w:rPr>
        <w:t>东北师范大学学生违纪惩处条例</w:t>
      </w:r>
    </w:p>
    <w:p w:rsidR="004D18D1" w:rsidRPr="00413AB1" w:rsidRDefault="004D18D1" w:rsidP="004D18D1">
      <w:pPr>
        <w:jc w:val="center"/>
      </w:pPr>
      <w:r w:rsidRPr="00413AB1">
        <w:t>（</w:t>
      </w:r>
      <w:r>
        <w:rPr>
          <w:rFonts w:hint="eastAsia"/>
        </w:rPr>
        <w:t>与</w:t>
      </w:r>
      <w:r>
        <w:t>诚信考试有关的条例</w:t>
      </w:r>
      <w:r w:rsidRPr="00413AB1">
        <w:t>）</w:t>
      </w:r>
    </w:p>
    <w:p w:rsidR="004D18D1" w:rsidRPr="00E0373D" w:rsidRDefault="004D18D1" w:rsidP="00E0373D">
      <w:pPr>
        <w:spacing w:line="300" w:lineRule="auto"/>
        <w:ind w:firstLineChars="250" w:firstLine="60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第十七条  考试（考查）违纪的，除考试（考查）成绩无效外，分别给予下列处分：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（一）不遵守考场纪律，不服从考试工作人员的安排与要求，有下列违纪行为之一的，视情节给予警告直至记过处分。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1．携带规定以外的物品进入考场或者未放在指定位置的；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2．未在规定的座位参加考试的；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3．考试开始信号发出前答题或者考试结束信号</w:t>
      </w:r>
      <w:bookmarkStart w:id="0" w:name="_GoBack"/>
      <w:bookmarkEnd w:id="0"/>
      <w:r w:rsidRPr="00E0373D">
        <w:rPr>
          <w:rFonts w:ascii="仿宋_GB2312" w:hint="eastAsia"/>
          <w:sz w:val="24"/>
          <w:szCs w:val="24"/>
        </w:rPr>
        <w:t>发出后继续答题的；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4．在考场或者教育考试机构禁止的范围内，实施影响考场秩序行为的；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5．未经考试工作人员同意在考试过程中擅自离开考场的；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6．将试卷、答卷（含答题卡、答题纸等，下同）、草稿纸等考试用纸带出考场的；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7．用规定以外的笔或纸答题，在试卷规定以外的地方书写姓名、考号或以其他方式在答卷上标记信息的；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8．有其他违反考场规则但尚未构成作弊行为的。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（二）违背考试公平、公正原则，以不正当手段获得或者试图获得试题答案、考试成绩，扰乱考场及考试工作场所秩序，有下列行为之一的，视情节给予留校察看或开除学籍处分。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1．携带与考试内容相关的材料参加考试的；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2．抄袭或者协助他人抄袭试题答案或者与考试内容相关的资料的；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3．抢夺、窃取试卷、答卷或者强迫他人为自己抄袭提供方便的；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4．在考试过程中旁窥、交头接耳、互打暗号或者手势的；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5．故意销毁试卷、答卷或者考试材料的；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6．传、接物品或者交换试卷、答卷、草稿纸的；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7．答卷答案被认定为雷同的；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8．故意扰乱考点、考场、评卷场所等考试工作场所秩序的；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9．拒绝、妨碍考试工作人员履行管理职责的；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10．威胁、侮辱、诽谤、诬陷考试工作人员或其他考生的；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11．使用通讯设备作弊的；</w:t>
      </w:r>
    </w:p>
    <w:p w:rsidR="004D18D1" w:rsidRPr="00E0373D" w:rsidRDefault="004D18D1" w:rsidP="00E0373D">
      <w:pPr>
        <w:spacing w:line="300" w:lineRule="auto"/>
        <w:ind w:firstLineChars="200" w:firstLine="480"/>
        <w:rPr>
          <w:rFonts w:ascii="仿宋_GB2312"/>
          <w:sz w:val="24"/>
          <w:szCs w:val="24"/>
        </w:rPr>
      </w:pPr>
      <w:r w:rsidRPr="00E0373D">
        <w:rPr>
          <w:rFonts w:ascii="仿宋_GB2312" w:hint="eastAsia"/>
          <w:sz w:val="24"/>
          <w:szCs w:val="24"/>
        </w:rPr>
        <w:t>12．有其他作弊行为及扰乱考试管理秩序的。</w:t>
      </w:r>
    </w:p>
    <w:p w:rsidR="004D18D1" w:rsidRPr="003D28B6" w:rsidRDefault="004D18D1" w:rsidP="00E0373D">
      <w:pPr>
        <w:spacing w:line="300" w:lineRule="auto"/>
        <w:ind w:firstLineChars="200" w:firstLine="480"/>
        <w:rPr>
          <w:rFonts w:ascii="仿宋_GB2312"/>
        </w:rPr>
      </w:pPr>
      <w:r w:rsidRPr="00E0373D">
        <w:rPr>
          <w:rFonts w:ascii="仿宋_GB2312" w:hint="eastAsia"/>
          <w:sz w:val="24"/>
          <w:szCs w:val="24"/>
        </w:rPr>
        <w:t>（三）由他人代替考试、替他人参加考试、组织作弊、因个人作弊造成集体重考的，给予开除学籍处分。</w:t>
      </w:r>
    </w:p>
    <w:sectPr w:rsidR="004D18D1" w:rsidRPr="003D28B6" w:rsidSect="0097451E">
      <w:pgSz w:w="11906" w:h="16838"/>
      <w:pgMar w:top="1531" w:right="1701" w:bottom="1531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FB7" w:rsidRDefault="00A33FB7" w:rsidP="00190985">
      <w:r>
        <w:separator/>
      </w:r>
    </w:p>
  </w:endnote>
  <w:endnote w:type="continuationSeparator" w:id="0">
    <w:p w:rsidR="00A33FB7" w:rsidRDefault="00A33FB7" w:rsidP="00190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FB7" w:rsidRDefault="00A33FB7" w:rsidP="00190985">
      <w:r>
        <w:separator/>
      </w:r>
    </w:p>
  </w:footnote>
  <w:footnote w:type="continuationSeparator" w:id="0">
    <w:p w:rsidR="00A33FB7" w:rsidRDefault="00A33FB7" w:rsidP="001909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54A"/>
    <w:rsid w:val="00190985"/>
    <w:rsid w:val="0020454A"/>
    <w:rsid w:val="00206478"/>
    <w:rsid w:val="003D28B6"/>
    <w:rsid w:val="004D18D1"/>
    <w:rsid w:val="0097451E"/>
    <w:rsid w:val="00A33FB7"/>
    <w:rsid w:val="00E03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8D1"/>
    <w:pPr>
      <w:widowControl w:val="0"/>
      <w:jc w:val="both"/>
    </w:pPr>
    <w:rPr>
      <w:rFonts w:ascii="Times New Roman" w:eastAsia="仿宋_GB2312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09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90985"/>
    <w:rPr>
      <w:rFonts w:ascii="Times New Roman" w:eastAsia="仿宋_GB2312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909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90985"/>
    <w:rPr>
      <w:rFonts w:ascii="Times New Roman" w:eastAsia="仿宋_GB2312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8D1"/>
    <w:pPr>
      <w:widowControl w:val="0"/>
      <w:jc w:val="both"/>
    </w:pPr>
    <w:rPr>
      <w:rFonts w:ascii="Times New Roman" w:eastAsia="仿宋_GB2312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09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90985"/>
    <w:rPr>
      <w:rFonts w:ascii="Times New Roman" w:eastAsia="仿宋_GB2312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909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90985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115</Words>
  <Characters>656</Characters>
  <Application>Microsoft Office Word</Application>
  <DocSecurity>0</DocSecurity>
  <Lines>5</Lines>
  <Paragraphs>1</Paragraphs>
  <ScaleCrop>false</ScaleCrop>
  <Company>HaoXiTong.Com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HaoXiTong</dc:creator>
  <cp:keywords/>
  <dc:description/>
  <cp:lastModifiedBy>Windows User</cp:lastModifiedBy>
  <cp:revision>5</cp:revision>
  <dcterms:created xsi:type="dcterms:W3CDTF">2016-12-07T06:53:00Z</dcterms:created>
  <dcterms:modified xsi:type="dcterms:W3CDTF">2016-12-13T06:18:00Z</dcterms:modified>
</cp:coreProperties>
</file>